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BE4992F" w14:textId="501F06EC" w:rsidR="00BA45CC" w:rsidRDefault="57EC142D" w:rsidP="7526E2EF">
      <w:r>
        <w:rPr>
          <w:noProof/>
        </w:rPr>
        <w:drawing>
          <wp:inline distT="0" distB="0" distL="0" distR="0" wp14:anchorId="63CD5334" wp14:editId="39A72EFB">
            <wp:extent cx="1270065" cy="393720"/>
            <wp:effectExtent l="0" t="0" r="0" b="0"/>
            <wp:docPr id="1211529148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529148" name="Picture 1211529148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65" cy="39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5EF28" w14:textId="77777777" w:rsidR="002A6FB2" w:rsidRDefault="002A6FB2" w:rsidP="00C31F1F">
      <w:pPr>
        <w:ind w:right="-857"/>
        <w:jc w:val="center"/>
        <w:rPr>
          <w:rFonts w:ascii="Tahoma" w:hAnsi="Tahoma" w:cs="Tahoma"/>
          <w:b/>
          <w:bCs/>
          <w:sz w:val="22"/>
          <w:szCs w:val="22"/>
        </w:rPr>
      </w:pPr>
    </w:p>
    <w:p w14:paraId="2D8AFD67" w14:textId="5358FC9A" w:rsidR="00CB3392" w:rsidRPr="00F77291" w:rsidRDefault="15D50DE2" w:rsidP="00816BAD">
      <w:pPr>
        <w:ind w:right="-573"/>
        <w:jc w:val="center"/>
        <w:rPr>
          <w:rFonts w:ascii="Tahoma" w:hAnsi="Tahoma" w:cs="Tahoma"/>
          <w:b/>
          <w:bCs/>
          <w:sz w:val="22"/>
          <w:szCs w:val="22"/>
        </w:rPr>
      </w:pPr>
      <w:r w:rsidRPr="6BF66B9B">
        <w:rPr>
          <w:rFonts w:ascii="Tahoma" w:hAnsi="Tahoma" w:cs="Tahoma"/>
          <w:b/>
          <w:bCs/>
          <w:sz w:val="22"/>
          <w:szCs w:val="22"/>
        </w:rPr>
        <w:t xml:space="preserve">DÉLIBÉRATION </w:t>
      </w:r>
      <w:r w:rsidR="4C78D9BF" w:rsidRPr="6BF66B9B">
        <w:rPr>
          <w:rFonts w:ascii="Tahoma" w:hAnsi="Tahoma" w:cs="Tahoma"/>
          <w:b/>
          <w:bCs/>
          <w:sz w:val="22"/>
          <w:szCs w:val="22"/>
        </w:rPr>
        <w:t xml:space="preserve">2026 </w:t>
      </w:r>
      <w:r w:rsidR="16EB04C4" w:rsidRPr="6BF66B9B">
        <w:rPr>
          <w:rFonts w:ascii="Tahoma" w:hAnsi="Tahoma" w:cs="Tahoma"/>
          <w:b/>
          <w:bCs/>
          <w:sz w:val="22"/>
          <w:szCs w:val="22"/>
        </w:rPr>
        <w:t>28</w:t>
      </w:r>
      <w:r w:rsidR="183BDFF2" w:rsidRPr="6BF66B9B">
        <w:rPr>
          <w:rFonts w:ascii="Tahoma" w:hAnsi="Tahoma" w:cs="Tahoma"/>
          <w:b/>
          <w:bCs/>
          <w:sz w:val="22"/>
          <w:szCs w:val="22"/>
        </w:rPr>
        <w:t xml:space="preserve"> </w:t>
      </w:r>
      <w:r w:rsidR="5A867C02" w:rsidRPr="6BF66B9B">
        <w:rPr>
          <w:rFonts w:ascii="Tahoma" w:hAnsi="Tahoma" w:cs="Tahoma"/>
          <w:b/>
          <w:bCs/>
          <w:sz w:val="22"/>
          <w:szCs w:val="22"/>
        </w:rPr>
        <w:t>-</w:t>
      </w:r>
    </w:p>
    <w:p w14:paraId="19909FED" w14:textId="202D238C" w:rsidR="00020D1C" w:rsidRPr="00320216" w:rsidRDefault="106DF484" w:rsidP="00816BAD">
      <w:pPr>
        <w:ind w:right="-573"/>
        <w:jc w:val="center"/>
        <w:rPr>
          <w:rFonts w:ascii="Tahoma" w:eastAsia="Tahoma" w:hAnsi="Tahoma" w:cs="Tahoma"/>
          <w:sz w:val="22"/>
          <w:szCs w:val="22"/>
        </w:rPr>
      </w:pPr>
      <w:r w:rsidRPr="6B040600">
        <w:rPr>
          <w:rFonts w:ascii="Tahoma" w:eastAsia="Tahoma" w:hAnsi="Tahoma" w:cs="Tahoma"/>
          <w:b/>
          <w:bCs/>
          <w:sz w:val="22"/>
          <w:szCs w:val="22"/>
        </w:rPr>
        <w:t>Délégation de compétence au</w:t>
      </w:r>
      <w:r w:rsidR="374294CF" w:rsidRPr="6B040600">
        <w:rPr>
          <w:rFonts w:ascii="Tahoma" w:eastAsia="Tahoma" w:hAnsi="Tahoma" w:cs="Tahoma"/>
          <w:b/>
          <w:bCs/>
          <w:sz w:val="22"/>
          <w:szCs w:val="22"/>
        </w:rPr>
        <w:t>/</w:t>
      </w:r>
      <w:r w:rsidRPr="6B040600">
        <w:rPr>
          <w:rFonts w:ascii="Tahoma" w:eastAsia="Tahoma" w:hAnsi="Tahoma" w:cs="Tahoma"/>
          <w:b/>
          <w:bCs/>
          <w:sz w:val="22"/>
          <w:szCs w:val="22"/>
        </w:rPr>
        <w:t xml:space="preserve">à la </w:t>
      </w:r>
      <w:proofErr w:type="spellStart"/>
      <w:r w:rsidRPr="6B040600">
        <w:rPr>
          <w:rFonts w:ascii="Tahoma" w:eastAsia="Tahoma" w:hAnsi="Tahoma" w:cs="Tahoma"/>
          <w:b/>
          <w:bCs/>
          <w:sz w:val="22"/>
          <w:szCs w:val="22"/>
        </w:rPr>
        <w:t>Président.e</w:t>
      </w:r>
      <w:proofErr w:type="spellEnd"/>
    </w:p>
    <w:p w14:paraId="5BE04EA5" w14:textId="6B0C139D" w:rsidR="27C21BE4" w:rsidRDefault="27C21BE4" w:rsidP="00816BAD">
      <w:pPr>
        <w:spacing w:line="259" w:lineRule="auto"/>
        <w:ind w:right="-573"/>
        <w:jc w:val="center"/>
      </w:pPr>
      <w:r w:rsidRPr="6B040600">
        <w:rPr>
          <w:rFonts w:ascii="Tahoma" w:eastAsia="Tahoma" w:hAnsi="Tahoma" w:cs="Tahoma"/>
          <w:b/>
          <w:bCs/>
          <w:sz w:val="22"/>
          <w:szCs w:val="22"/>
        </w:rPr>
        <w:t>de l’Agence métropolitaine des mobilités partagées</w:t>
      </w:r>
    </w:p>
    <w:p w14:paraId="4881A6A2" w14:textId="77777777" w:rsidR="00CB3392" w:rsidRPr="00F77291" w:rsidRDefault="00CB3392" w:rsidP="00816BAD">
      <w:pPr>
        <w:ind w:right="-573"/>
        <w:jc w:val="center"/>
        <w:rPr>
          <w:rFonts w:ascii="Tahoma" w:hAnsi="Tahoma" w:cs="Tahoma"/>
          <w:b/>
          <w:bCs/>
          <w:sz w:val="22"/>
          <w:szCs w:val="22"/>
        </w:rPr>
      </w:pPr>
    </w:p>
    <w:p w14:paraId="1D8AA855" w14:textId="09F0DC93" w:rsidR="451AB29E" w:rsidRDefault="451AB29E" w:rsidP="06D908FE">
      <w:pPr>
        <w:ind w:right="-573"/>
        <w:jc w:val="center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06D908FE">
        <w:rPr>
          <w:rFonts w:ascii="Tahoma" w:eastAsia="Tahoma" w:hAnsi="Tahoma" w:cs="Tahoma"/>
          <w:color w:val="000000" w:themeColor="text1"/>
          <w:sz w:val="22"/>
          <w:szCs w:val="22"/>
        </w:rPr>
        <w:t>Séance du Comité syndical du 7 juillet 2026</w:t>
      </w:r>
    </w:p>
    <w:p w14:paraId="140BC123" w14:textId="4054FDE2" w:rsidR="06D908FE" w:rsidRDefault="06D908FE" w:rsidP="06D908FE">
      <w:pPr>
        <w:ind w:right="-573"/>
        <w:jc w:val="center"/>
        <w:rPr>
          <w:rFonts w:ascii="Tahoma" w:eastAsia="Tahoma" w:hAnsi="Tahoma" w:cs="Tahoma"/>
          <w:sz w:val="22"/>
          <w:szCs w:val="22"/>
        </w:rPr>
      </w:pPr>
    </w:p>
    <w:p w14:paraId="7886DBF0" w14:textId="77777777" w:rsidR="0009527D" w:rsidRPr="00DB46F8" w:rsidRDefault="0009527D" w:rsidP="00816BAD">
      <w:pPr>
        <w:ind w:right="-573"/>
        <w:jc w:val="both"/>
        <w:rPr>
          <w:rFonts w:ascii="Tahoma" w:hAnsi="Tahoma" w:cs="Tahoma"/>
          <w:sz w:val="22"/>
          <w:szCs w:val="22"/>
        </w:rPr>
      </w:pPr>
    </w:p>
    <w:p w14:paraId="68B076A7" w14:textId="77777777" w:rsidR="0009527D" w:rsidRDefault="0009527D" w:rsidP="00DF3A6B">
      <w:pPr>
        <w:ind w:right="-573"/>
        <w:jc w:val="center"/>
        <w:rPr>
          <w:rFonts w:ascii="Tahoma" w:hAnsi="Tahoma" w:cs="Tahoma"/>
          <w:b/>
          <w:sz w:val="22"/>
          <w:szCs w:val="22"/>
        </w:rPr>
      </w:pPr>
      <w:r w:rsidRPr="00F77291">
        <w:rPr>
          <w:rFonts w:ascii="Tahoma" w:hAnsi="Tahoma" w:cs="Tahoma"/>
          <w:b/>
          <w:sz w:val="22"/>
          <w:szCs w:val="22"/>
        </w:rPr>
        <w:t>EXPOSÉ DES MOTIFS</w:t>
      </w:r>
    </w:p>
    <w:p w14:paraId="3225D041" w14:textId="77777777" w:rsidR="00C31F1F" w:rsidRPr="00F77291" w:rsidRDefault="00C31F1F" w:rsidP="00816BAD">
      <w:pPr>
        <w:ind w:right="-573"/>
        <w:jc w:val="both"/>
        <w:rPr>
          <w:rFonts w:ascii="Tahoma" w:hAnsi="Tahoma" w:cs="Tahoma"/>
          <w:b/>
          <w:sz w:val="22"/>
          <w:szCs w:val="22"/>
        </w:rPr>
      </w:pPr>
    </w:p>
    <w:p w14:paraId="54C4D73B" w14:textId="77777777" w:rsidR="0009527D" w:rsidRPr="00F77291" w:rsidRDefault="0009527D" w:rsidP="00816BAD">
      <w:pPr>
        <w:ind w:right="-573"/>
        <w:jc w:val="both"/>
        <w:rPr>
          <w:rFonts w:ascii="Tahoma" w:hAnsi="Tahoma" w:cs="Tahoma"/>
          <w:sz w:val="22"/>
          <w:szCs w:val="22"/>
        </w:rPr>
      </w:pPr>
    </w:p>
    <w:p w14:paraId="5AEB59E7" w14:textId="014E3FC1" w:rsidR="00020D1C" w:rsidRPr="00A33005" w:rsidRDefault="00020D1C" w:rsidP="00816BAD">
      <w:pPr>
        <w:ind w:right="-573"/>
        <w:jc w:val="both"/>
        <w:rPr>
          <w:rFonts w:ascii="Tahoma" w:hAnsi="Tahoma" w:cs="Tahoma"/>
          <w:bCs/>
          <w:sz w:val="22"/>
          <w:szCs w:val="22"/>
        </w:rPr>
      </w:pPr>
      <w:r w:rsidRPr="00A33005">
        <w:rPr>
          <w:rFonts w:ascii="Tahoma" w:hAnsi="Tahoma" w:cs="Tahoma"/>
          <w:bCs/>
          <w:sz w:val="22"/>
          <w:szCs w:val="22"/>
        </w:rPr>
        <w:t>L’article L</w:t>
      </w:r>
      <w:r w:rsidR="00D66E90">
        <w:rPr>
          <w:rFonts w:ascii="Tahoma" w:hAnsi="Tahoma" w:cs="Tahoma"/>
          <w:bCs/>
          <w:sz w:val="22"/>
          <w:szCs w:val="22"/>
        </w:rPr>
        <w:t xml:space="preserve"> </w:t>
      </w:r>
      <w:r w:rsidRPr="00A33005">
        <w:rPr>
          <w:rFonts w:ascii="Tahoma" w:hAnsi="Tahoma" w:cs="Tahoma"/>
          <w:bCs/>
          <w:sz w:val="22"/>
          <w:szCs w:val="22"/>
        </w:rPr>
        <w:t xml:space="preserve">5211-10 du Code Général des Collectivités Territoriales permet au Comité syndical de déléguer une partie de ses attributions </w:t>
      </w:r>
      <w:proofErr w:type="spellStart"/>
      <w:r w:rsidR="00C31F1F">
        <w:rPr>
          <w:rFonts w:ascii="Tahoma" w:hAnsi="Tahoma" w:cs="Tahoma"/>
          <w:bCs/>
          <w:sz w:val="22"/>
          <w:szCs w:val="22"/>
        </w:rPr>
        <w:t>au.</w:t>
      </w:r>
      <w:r w:rsidRPr="00A33005">
        <w:rPr>
          <w:rFonts w:ascii="Tahoma" w:hAnsi="Tahoma" w:cs="Tahoma"/>
          <w:bCs/>
          <w:sz w:val="22"/>
          <w:szCs w:val="22"/>
        </w:rPr>
        <w:t>à</w:t>
      </w:r>
      <w:proofErr w:type="spellEnd"/>
      <w:r w:rsidRPr="00A33005">
        <w:rPr>
          <w:rFonts w:ascii="Tahoma" w:hAnsi="Tahoma" w:cs="Tahoma"/>
          <w:bCs/>
          <w:sz w:val="22"/>
          <w:szCs w:val="22"/>
        </w:rPr>
        <w:t xml:space="preserve"> la </w:t>
      </w:r>
      <w:proofErr w:type="spellStart"/>
      <w:r w:rsidRPr="00A33005">
        <w:rPr>
          <w:rFonts w:ascii="Tahoma" w:hAnsi="Tahoma" w:cs="Tahoma"/>
          <w:bCs/>
          <w:sz w:val="22"/>
          <w:szCs w:val="22"/>
        </w:rPr>
        <w:t>Président</w:t>
      </w:r>
      <w:r w:rsidR="00C31F1F">
        <w:rPr>
          <w:rFonts w:ascii="Tahoma" w:hAnsi="Tahoma" w:cs="Tahoma"/>
          <w:bCs/>
          <w:sz w:val="22"/>
          <w:szCs w:val="22"/>
        </w:rPr>
        <w:t>.</w:t>
      </w:r>
      <w:r w:rsidRPr="00A33005">
        <w:rPr>
          <w:rFonts w:ascii="Tahoma" w:hAnsi="Tahoma" w:cs="Tahoma"/>
          <w:bCs/>
          <w:sz w:val="22"/>
          <w:szCs w:val="22"/>
        </w:rPr>
        <w:t>e</w:t>
      </w:r>
      <w:proofErr w:type="spellEnd"/>
      <w:r w:rsidRPr="00A33005">
        <w:rPr>
          <w:rFonts w:ascii="Tahoma" w:hAnsi="Tahoma" w:cs="Tahoma"/>
          <w:bCs/>
          <w:sz w:val="22"/>
          <w:szCs w:val="22"/>
        </w:rPr>
        <w:t xml:space="preserve"> et au Bureau à l’exception :</w:t>
      </w:r>
    </w:p>
    <w:p w14:paraId="11E4D12E" w14:textId="77777777" w:rsidR="00020D1C" w:rsidRPr="00A33005" w:rsidRDefault="00020D1C" w:rsidP="00816BAD">
      <w:pPr>
        <w:ind w:right="-573"/>
        <w:jc w:val="both"/>
        <w:rPr>
          <w:rFonts w:ascii="Tahoma" w:hAnsi="Tahoma" w:cs="Tahoma"/>
          <w:bCs/>
          <w:sz w:val="22"/>
          <w:szCs w:val="22"/>
        </w:rPr>
      </w:pPr>
    </w:p>
    <w:p w14:paraId="12399885" w14:textId="77777777" w:rsidR="00020D1C" w:rsidRPr="00A33005" w:rsidRDefault="00020D1C" w:rsidP="00816BAD">
      <w:pPr>
        <w:numPr>
          <w:ilvl w:val="0"/>
          <w:numId w:val="6"/>
        </w:numPr>
        <w:tabs>
          <w:tab w:val="clear" w:pos="1428"/>
        </w:tabs>
        <w:ind w:left="426" w:right="-573"/>
        <w:jc w:val="both"/>
        <w:rPr>
          <w:rFonts w:ascii="Tahoma" w:hAnsi="Tahoma" w:cs="Tahoma"/>
          <w:sz w:val="22"/>
          <w:szCs w:val="22"/>
        </w:rPr>
      </w:pPr>
      <w:r w:rsidRPr="00A33005">
        <w:rPr>
          <w:rFonts w:ascii="Tahoma" w:hAnsi="Tahoma" w:cs="Tahoma"/>
          <w:sz w:val="22"/>
          <w:szCs w:val="22"/>
        </w:rPr>
        <w:t>du vote du budget, de l'institution et de la fixation des taux ou tarifs des taxes ou redevances,</w:t>
      </w:r>
    </w:p>
    <w:p w14:paraId="469CF2BE" w14:textId="77777777" w:rsidR="00020D1C" w:rsidRPr="00A33005" w:rsidRDefault="00020D1C" w:rsidP="00816BAD">
      <w:pPr>
        <w:numPr>
          <w:ilvl w:val="0"/>
          <w:numId w:val="6"/>
        </w:numPr>
        <w:tabs>
          <w:tab w:val="clear" w:pos="1428"/>
        </w:tabs>
        <w:ind w:left="426" w:right="-573"/>
        <w:jc w:val="both"/>
        <w:rPr>
          <w:rFonts w:ascii="Tahoma" w:hAnsi="Tahoma" w:cs="Tahoma"/>
          <w:sz w:val="22"/>
          <w:szCs w:val="22"/>
        </w:rPr>
      </w:pPr>
      <w:r w:rsidRPr="00A33005">
        <w:rPr>
          <w:rFonts w:ascii="Tahoma" w:hAnsi="Tahoma" w:cs="Tahoma"/>
          <w:sz w:val="22"/>
          <w:szCs w:val="22"/>
        </w:rPr>
        <w:t>de l'approbation du compte administratif,</w:t>
      </w:r>
    </w:p>
    <w:p w14:paraId="0E19475B" w14:textId="77777777" w:rsidR="00020D1C" w:rsidRPr="00A33005" w:rsidRDefault="00020D1C" w:rsidP="00816BAD">
      <w:pPr>
        <w:numPr>
          <w:ilvl w:val="0"/>
          <w:numId w:val="6"/>
        </w:numPr>
        <w:tabs>
          <w:tab w:val="clear" w:pos="1428"/>
        </w:tabs>
        <w:ind w:left="426" w:right="-573"/>
        <w:jc w:val="both"/>
        <w:rPr>
          <w:rFonts w:ascii="Tahoma" w:hAnsi="Tahoma" w:cs="Tahoma"/>
          <w:sz w:val="22"/>
          <w:szCs w:val="22"/>
        </w:rPr>
      </w:pPr>
      <w:r w:rsidRPr="00A33005">
        <w:rPr>
          <w:rFonts w:ascii="Tahoma" w:hAnsi="Tahoma" w:cs="Tahoma"/>
          <w:sz w:val="22"/>
          <w:szCs w:val="22"/>
        </w:rPr>
        <w:t>des dispositions à caractère budgétaire prises à la suite d'une mise en demeure intervenue en application de l'article L 1612-15,</w:t>
      </w:r>
    </w:p>
    <w:p w14:paraId="7AD329D9" w14:textId="77777777" w:rsidR="00020D1C" w:rsidRPr="00A33005" w:rsidRDefault="00020D1C" w:rsidP="00816BAD">
      <w:pPr>
        <w:numPr>
          <w:ilvl w:val="0"/>
          <w:numId w:val="6"/>
        </w:numPr>
        <w:tabs>
          <w:tab w:val="clear" w:pos="1428"/>
        </w:tabs>
        <w:ind w:left="426" w:right="-573"/>
        <w:jc w:val="both"/>
        <w:rPr>
          <w:rFonts w:ascii="Tahoma" w:hAnsi="Tahoma" w:cs="Tahoma"/>
          <w:sz w:val="22"/>
          <w:szCs w:val="22"/>
        </w:rPr>
      </w:pPr>
      <w:r w:rsidRPr="00A33005">
        <w:rPr>
          <w:rFonts w:ascii="Tahoma" w:hAnsi="Tahoma" w:cs="Tahoma"/>
          <w:sz w:val="22"/>
          <w:szCs w:val="22"/>
        </w:rPr>
        <w:t>des décisions relatives aux modifications des conditions initiales de composition, de fonctionnement et de durée du syndicat,</w:t>
      </w:r>
    </w:p>
    <w:p w14:paraId="11F96817" w14:textId="77777777" w:rsidR="00020D1C" w:rsidRPr="00A33005" w:rsidRDefault="00020D1C" w:rsidP="00816BAD">
      <w:pPr>
        <w:numPr>
          <w:ilvl w:val="0"/>
          <w:numId w:val="6"/>
        </w:numPr>
        <w:tabs>
          <w:tab w:val="clear" w:pos="1428"/>
        </w:tabs>
        <w:ind w:left="426" w:right="-573"/>
        <w:jc w:val="both"/>
        <w:rPr>
          <w:rFonts w:ascii="Tahoma" w:hAnsi="Tahoma" w:cs="Tahoma"/>
          <w:sz w:val="22"/>
          <w:szCs w:val="22"/>
        </w:rPr>
      </w:pPr>
      <w:r w:rsidRPr="00A33005">
        <w:rPr>
          <w:rFonts w:ascii="Tahoma" w:hAnsi="Tahoma" w:cs="Tahoma"/>
          <w:sz w:val="22"/>
          <w:szCs w:val="22"/>
        </w:rPr>
        <w:t>de l'adhésion de l'établissement à un établissement public.</w:t>
      </w:r>
    </w:p>
    <w:p w14:paraId="281AF061" w14:textId="77777777" w:rsidR="00020D1C" w:rsidRPr="00A33005" w:rsidRDefault="00020D1C" w:rsidP="00816BAD">
      <w:pPr>
        <w:numPr>
          <w:ilvl w:val="0"/>
          <w:numId w:val="6"/>
        </w:numPr>
        <w:tabs>
          <w:tab w:val="clear" w:pos="1428"/>
        </w:tabs>
        <w:ind w:left="426" w:right="-573"/>
        <w:jc w:val="both"/>
        <w:rPr>
          <w:rFonts w:ascii="Tahoma" w:hAnsi="Tahoma" w:cs="Tahoma"/>
          <w:sz w:val="22"/>
          <w:szCs w:val="22"/>
        </w:rPr>
      </w:pPr>
      <w:r w:rsidRPr="00A33005">
        <w:rPr>
          <w:rFonts w:ascii="Tahoma" w:hAnsi="Tahoma" w:cs="Tahoma"/>
          <w:sz w:val="22"/>
          <w:szCs w:val="22"/>
        </w:rPr>
        <w:t>de la délégation de la gestion d’un service public.</w:t>
      </w:r>
    </w:p>
    <w:p w14:paraId="2C8491A8" w14:textId="77777777" w:rsidR="00020D1C" w:rsidRPr="001574DA" w:rsidRDefault="00020D1C" w:rsidP="00816BAD">
      <w:pPr>
        <w:ind w:right="-573"/>
        <w:jc w:val="both"/>
        <w:rPr>
          <w:rFonts w:ascii="Futura" w:hAnsi="Futura" w:cs="Futura"/>
          <w:sz w:val="22"/>
          <w:szCs w:val="22"/>
        </w:rPr>
      </w:pPr>
    </w:p>
    <w:p w14:paraId="74D49A64" w14:textId="4F182EEA" w:rsidR="00020D1C" w:rsidRPr="00A33005" w:rsidRDefault="00020D1C" w:rsidP="00816BAD">
      <w:pPr>
        <w:widowControl w:val="0"/>
        <w:autoSpaceDE w:val="0"/>
        <w:autoSpaceDN w:val="0"/>
        <w:adjustRightInd w:val="0"/>
        <w:spacing w:after="192"/>
        <w:ind w:right="-573"/>
        <w:jc w:val="both"/>
        <w:rPr>
          <w:rFonts w:ascii="Tahoma" w:eastAsiaTheme="minorEastAsia" w:hAnsi="Tahoma" w:cs="Tahoma"/>
          <w:sz w:val="22"/>
          <w:szCs w:val="22"/>
        </w:rPr>
      </w:pPr>
      <w:r w:rsidRPr="0EE03915">
        <w:rPr>
          <w:rFonts w:ascii="Tahoma" w:eastAsiaTheme="minorEastAsia" w:hAnsi="Tahoma" w:cs="Tahoma"/>
          <w:sz w:val="22"/>
          <w:szCs w:val="22"/>
        </w:rPr>
        <w:t xml:space="preserve">Lors de chaque réunion de l'organe délibérant, </w:t>
      </w:r>
      <w:r w:rsidRPr="0EE03915">
        <w:rPr>
          <w:rFonts w:ascii="Tahoma" w:hAnsi="Tahoma" w:cs="Tahoma"/>
          <w:sz w:val="22"/>
          <w:szCs w:val="22"/>
        </w:rPr>
        <w:t>le</w:t>
      </w:r>
      <w:r w:rsidR="2DD876FE" w:rsidRPr="0EE03915">
        <w:rPr>
          <w:rFonts w:ascii="Tahoma" w:hAnsi="Tahoma" w:cs="Tahoma"/>
          <w:sz w:val="22"/>
          <w:szCs w:val="22"/>
        </w:rPr>
        <w:t>.</w:t>
      </w:r>
      <w:r w:rsidRPr="0EE03915">
        <w:rPr>
          <w:rFonts w:ascii="Tahoma" w:hAnsi="Tahoma" w:cs="Tahoma"/>
          <w:sz w:val="22"/>
          <w:szCs w:val="22"/>
        </w:rPr>
        <w:t xml:space="preserve">la </w:t>
      </w:r>
      <w:proofErr w:type="spellStart"/>
      <w:r w:rsidRPr="0EE03915">
        <w:rPr>
          <w:rFonts w:ascii="Tahoma" w:hAnsi="Tahoma" w:cs="Tahoma"/>
          <w:sz w:val="22"/>
          <w:szCs w:val="22"/>
        </w:rPr>
        <w:t>Président</w:t>
      </w:r>
      <w:r w:rsidR="1AB5CC16" w:rsidRPr="0EE03915">
        <w:rPr>
          <w:rFonts w:ascii="Tahoma" w:hAnsi="Tahoma" w:cs="Tahoma"/>
          <w:sz w:val="22"/>
          <w:szCs w:val="22"/>
        </w:rPr>
        <w:t>.</w:t>
      </w:r>
      <w:r w:rsidRPr="0EE03915">
        <w:rPr>
          <w:rFonts w:ascii="Tahoma" w:hAnsi="Tahoma" w:cs="Tahoma"/>
          <w:sz w:val="22"/>
          <w:szCs w:val="22"/>
        </w:rPr>
        <w:t>e</w:t>
      </w:r>
      <w:proofErr w:type="spellEnd"/>
      <w:r w:rsidRPr="0EE03915">
        <w:rPr>
          <w:rFonts w:ascii="Tahoma" w:hAnsi="Tahoma" w:cs="Tahoma"/>
          <w:sz w:val="22"/>
          <w:szCs w:val="22"/>
        </w:rPr>
        <w:t xml:space="preserve"> </w:t>
      </w:r>
      <w:r w:rsidRPr="0EE03915">
        <w:rPr>
          <w:rFonts w:ascii="Tahoma" w:eastAsiaTheme="minorEastAsia" w:hAnsi="Tahoma" w:cs="Tahoma"/>
          <w:sz w:val="22"/>
          <w:szCs w:val="22"/>
        </w:rPr>
        <w:t>rend compte des attributions exercées par délégation de l'organe délibérant.</w:t>
      </w:r>
    </w:p>
    <w:p w14:paraId="3E47AF30" w14:textId="77777777" w:rsidR="00020D1C" w:rsidRDefault="00020D1C" w:rsidP="00816BAD">
      <w:pPr>
        <w:ind w:right="-573"/>
        <w:jc w:val="both"/>
        <w:rPr>
          <w:rFonts w:ascii="Tahoma" w:eastAsia="Tahoma" w:hAnsi="Tahoma" w:cs="Tahoma"/>
          <w:sz w:val="22"/>
          <w:szCs w:val="22"/>
        </w:rPr>
      </w:pPr>
    </w:p>
    <w:p w14:paraId="5F1887B9" w14:textId="21ADFDF2" w:rsidR="00020D1C" w:rsidRPr="0007074E" w:rsidRDefault="00020D1C" w:rsidP="00816BAD">
      <w:pPr>
        <w:ind w:right="-573"/>
        <w:jc w:val="both"/>
        <w:rPr>
          <w:rFonts w:ascii="Tahoma" w:eastAsia="Tahoma" w:hAnsi="Tahoma" w:cs="Tahoma"/>
          <w:sz w:val="22"/>
          <w:szCs w:val="22"/>
        </w:rPr>
      </w:pPr>
      <w:r w:rsidRPr="7DF1B9EF">
        <w:rPr>
          <w:rFonts w:ascii="Tahoma" w:eastAsia="Tahoma" w:hAnsi="Tahoma" w:cs="Tahoma"/>
          <w:sz w:val="22"/>
          <w:szCs w:val="22"/>
        </w:rPr>
        <w:t xml:space="preserve">Je vous prie, mes </w:t>
      </w:r>
      <w:proofErr w:type="spellStart"/>
      <w:r w:rsidRPr="7DF1B9EF">
        <w:rPr>
          <w:rFonts w:ascii="Tahoma" w:eastAsia="Tahoma" w:hAnsi="Tahoma" w:cs="Tahoma"/>
          <w:sz w:val="22"/>
          <w:szCs w:val="22"/>
        </w:rPr>
        <w:t>cher</w:t>
      </w:r>
      <w:r w:rsidR="6DDA22EB" w:rsidRPr="7DF1B9EF">
        <w:rPr>
          <w:rFonts w:ascii="Tahoma" w:eastAsia="Tahoma" w:hAnsi="Tahoma" w:cs="Tahoma"/>
          <w:sz w:val="22"/>
          <w:szCs w:val="22"/>
        </w:rPr>
        <w:t>.e.s</w:t>
      </w:r>
      <w:proofErr w:type="spellEnd"/>
      <w:r w:rsidRPr="7DF1B9EF">
        <w:rPr>
          <w:rFonts w:ascii="Tahoma" w:eastAsia="Tahoma" w:hAnsi="Tahoma" w:cs="Tahoma"/>
          <w:sz w:val="22"/>
          <w:szCs w:val="22"/>
        </w:rPr>
        <w:t xml:space="preserve"> collègues, de bien vouloir en délibérer.</w:t>
      </w:r>
    </w:p>
    <w:p w14:paraId="463739C8" w14:textId="19CEC695" w:rsidR="202CE1DE" w:rsidRDefault="202CE1DE" w:rsidP="202CE1DE">
      <w:pPr>
        <w:ind w:right="-573" w:firstLine="5670"/>
        <w:jc w:val="both"/>
        <w:rPr>
          <w:rFonts w:ascii="Tahoma" w:eastAsia="Tahoma" w:hAnsi="Tahoma" w:cs="Tahoma"/>
          <w:sz w:val="22"/>
          <w:szCs w:val="22"/>
        </w:rPr>
      </w:pPr>
    </w:p>
    <w:p w14:paraId="0059A3B4" w14:textId="487A60E9" w:rsidR="00020D1C" w:rsidRDefault="00020D1C" w:rsidP="00816BAD">
      <w:pPr>
        <w:ind w:right="-573" w:firstLine="708"/>
        <w:jc w:val="right"/>
        <w:rPr>
          <w:rFonts w:ascii="Tahoma" w:eastAsia="Tahoma" w:hAnsi="Tahoma" w:cs="Tahoma"/>
          <w:sz w:val="22"/>
          <w:szCs w:val="22"/>
        </w:rPr>
      </w:pPr>
      <w:proofErr w:type="spellStart"/>
      <w:r>
        <w:rPr>
          <w:rFonts w:ascii="Tahoma" w:eastAsia="Tahoma" w:hAnsi="Tahoma" w:cs="Tahoma"/>
          <w:sz w:val="22"/>
          <w:szCs w:val="22"/>
        </w:rPr>
        <w:t>Le</w:t>
      </w:r>
      <w:r w:rsidR="1E33C49A">
        <w:rPr>
          <w:rFonts w:ascii="Tahoma" w:eastAsia="Tahoma" w:hAnsi="Tahoma" w:cs="Tahoma"/>
          <w:sz w:val="22"/>
          <w:szCs w:val="22"/>
        </w:rPr>
        <w:t>.</w:t>
      </w:r>
      <w:r w:rsidRPr="6EDA202D">
        <w:rPr>
          <w:rFonts w:ascii="Tahoma" w:eastAsia="Tahoma" w:hAnsi="Tahoma" w:cs="Tahoma"/>
          <w:sz w:val="22"/>
          <w:szCs w:val="22"/>
        </w:rPr>
        <w:t>La</w:t>
      </w:r>
      <w:proofErr w:type="spellEnd"/>
      <w:r w:rsidRPr="6EDA202D">
        <w:rPr>
          <w:rFonts w:ascii="Tahoma" w:eastAsia="Tahoma" w:hAnsi="Tahoma" w:cs="Tahoma"/>
          <w:sz w:val="22"/>
          <w:szCs w:val="22"/>
        </w:rPr>
        <w:t xml:space="preserve"> </w:t>
      </w:r>
      <w:proofErr w:type="spellStart"/>
      <w:r w:rsidRPr="6EDA202D">
        <w:rPr>
          <w:rFonts w:ascii="Tahoma" w:eastAsia="Tahoma" w:hAnsi="Tahoma" w:cs="Tahoma"/>
          <w:sz w:val="22"/>
          <w:szCs w:val="22"/>
        </w:rPr>
        <w:t>Président</w:t>
      </w:r>
      <w:r>
        <w:rPr>
          <w:rFonts w:ascii="Tahoma" w:eastAsia="Tahoma" w:hAnsi="Tahoma" w:cs="Tahoma"/>
          <w:sz w:val="22"/>
          <w:szCs w:val="22"/>
        </w:rPr>
        <w:t>.</w:t>
      </w:r>
      <w:r w:rsidRPr="6EDA202D">
        <w:rPr>
          <w:rFonts w:ascii="Tahoma" w:eastAsia="Tahoma" w:hAnsi="Tahoma" w:cs="Tahoma"/>
          <w:sz w:val="22"/>
          <w:szCs w:val="22"/>
        </w:rPr>
        <w:t>e</w:t>
      </w:r>
      <w:proofErr w:type="spellEnd"/>
      <w:r w:rsidRPr="6EDA202D">
        <w:rPr>
          <w:rFonts w:ascii="Tahoma" w:eastAsia="Tahoma" w:hAnsi="Tahoma" w:cs="Tahoma"/>
          <w:sz w:val="22"/>
          <w:szCs w:val="22"/>
        </w:rPr>
        <w:t xml:space="preserve"> </w:t>
      </w:r>
    </w:p>
    <w:p w14:paraId="09E9E8F7" w14:textId="77777777" w:rsidR="00020D1C" w:rsidRPr="00320216" w:rsidRDefault="00020D1C" w:rsidP="00816BAD">
      <w:pPr>
        <w:ind w:right="-573" w:firstLine="5670"/>
        <w:jc w:val="both"/>
        <w:rPr>
          <w:rFonts w:ascii="Tahoma" w:hAnsi="Tahoma" w:cs="Tahoma"/>
          <w:sz w:val="22"/>
          <w:szCs w:val="22"/>
        </w:rPr>
      </w:pPr>
    </w:p>
    <w:p w14:paraId="67B7CDA5" w14:textId="77777777" w:rsidR="00F77291" w:rsidRDefault="00F77291" w:rsidP="00816BAD">
      <w:pPr>
        <w:ind w:right="-573"/>
        <w:jc w:val="both"/>
        <w:rPr>
          <w:rFonts w:ascii="Tahoma" w:hAnsi="Tahoma" w:cs="Tahoma"/>
          <w:b/>
          <w:bCs/>
          <w:sz w:val="22"/>
          <w:szCs w:val="22"/>
        </w:rPr>
      </w:pPr>
    </w:p>
    <w:p w14:paraId="4BBE81FD" w14:textId="0C66F0D1" w:rsidR="006E3621" w:rsidRPr="002D5F1D" w:rsidRDefault="006E3621" w:rsidP="00816BAD">
      <w:pPr>
        <w:pStyle w:val="NormalWeb"/>
        <w:ind w:right="-573"/>
        <w:jc w:val="both"/>
        <w:rPr>
          <w:rFonts w:ascii="Tahoma" w:eastAsia="Tahoma" w:hAnsi="Tahoma" w:cs="Tahoma"/>
          <w:sz w:val="22"/>
          <w:szCs w:val="22"/>
        </w:rPr>
      </w:pPr>
    </w:p>
    <w:sectPr w:rsidR="006E3621" w:rsidRPr="002D5F1D" w:rsidSect="00C31F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37" w:right="1417" w:bottom="70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B5F34F3" w14:textId="77777777" w:rsidR="00EB3C95" w:rsidRDefault="00EB3C95" w:rsidP="002501BA">
      <w:r>
        <w:separator/>
      </w:r>
    </w:p>
  </w:endnote>
  <w:endnote w:type="continuationSeparator" w:id="0">
    <w:p w14:paraId="6EA31F09" w14:textId="77777777" w:rsidR="00EB3C95" w:rsidRDefault="00EB3C95" w:rsidP="00250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Futura">
    <w:panose1 w:val="00000000000000000000"/>
    <w:charset w:val="00"/>
    <w:family w:val="swiss"/>
    <w:pitch w:val="variable"/>
    <w:sig w:usb0="A00002AF" w:usb1="5000214A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05623FE" w14:textId="77777777" w:rsidR="002501BA" w:rsidRDefault="002501B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72FA41" w14:textId="77777777" w:rsidR="002501BA" w:rsidRDefault="002501B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A8EA2F" w14:textId="77777777" w:rsidR="002501BA" w:rsidRDefault="002501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B522CBB" w14:textId="77777777" w:rsidR="00EB3C95" w:rsidRDefault="00EB3C95" w:rsidP="002501BA">
      <w:r>
        <w:separator/>
      </w:r>
    </w:p>
  </w:footnote>
  <w:footnote w:type="continuationSeparator" w:id="0">
    <w:p w14:paraId="193DFA7A" w14:textId="77777777" w:rsidR="00EB3C95" w:rsidRDefault="00EB3C95" w:rsidP="00250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7429C0B" w14:textId="24D54179" w:rsidR="002501BA" w:rsidRDefault="002501B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D448594" w14:textId="243D78F4" w:rsidR="002501BA" w:rsidRDefault="002501B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FBF71D0" w14:textId="11DEA10E" w:rsidR="002501BA" w:rsidRDefault="002501B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5E4369"/>
    <w:multiLevelType w:val="multilevel"/>
    <w:tmpl w:val="A7748C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4C94D13"/>
    <w:multiLevelType w:val="multilevel"/>
    <w:tmpl w:val="3B2EA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402C7F"/>
    <w:multiLevelType w:val="hybridMultilevel"/>
    <w:tmpl w:val="DA823E34"/>
    <w:lvl w:ilvl="0" w:tplc="8B9C45A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214AD"/>
    <w:multiLevelType w:val="multilevel"/>
    <w:tmpl w:val="D06C65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65D196E"/>
    <w:multiLevelType w:val="multilevel"/>
    <w:tmpl w:val="71D44B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B263C4F"/>
    <w:multiLevelType w:val="hybridMultilevel"/>
    <w:tmpl w:val="CF1E5DF6"/>
    <w:lvl w:ilvl="0" w:tplc="040C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2037FFA"/>
    <w:multiLevelType w:val="hybridMultilevel"/>
    <w:tmpl w:val="ECBA62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5057870"/>
    <w:multiLevelType w:val="multilevel"/>
    <w:tmpl w:val="84ECB3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7631405"/>
    <w:multiLevelType w:val="multilevel"/>
    <w:tmpl w:val="8D64CD7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44845053"/>
    <w:multiLevelType w:val="hybridMultilevel"/>
    <w:tmpl w:val="747ACF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5EB0401"/>
    <w:multiLevelType w:val="multilevel"/>
    <w:tmpl w:val="747638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C502CFE"/>
    <w:multiLevelType w:val="multilevel"/>
    <w:tmpl w:val="9A58A4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5FF3393E"/>
    <w:multiLevelType w:val="hybridMultilevel"/>
    <w:tmpl w:val="68E8E26C"/>
    <w:lvl w:ilvl="0" w:tplc="88B29F5E">
      <w:numFmt w:val="bullet"/>
      <w:lvlText w:val="-"/>
      <w:lvlJc w:val="left"/>
      <w:pPr>
        <w:ind w:left="720" w:hanging="360"/>
      </w:pPr>
      <w:rPr>
        <w:rFonts w:ascii="Futura" w:eastAsia="Times New Roman" w:hAnsi="Futura" w:cs="Futur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47141C"/>
    <w:multiLevelType w:val="hybridMultilevel"/>
    <w:tmpl w:val="68F87EBE"/>
    <w:lvl w:ilvl="0" w:tplc="8B9C45A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97B55B4"/>
    <w:multiLevelType w:val="multilevel"/>
    <w:tmpl w:val="46163F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76AD1885"/>
    <w:multiLevelType w:val="multilevel"/>
    <w:tmpl w:val="D7124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3753168">
    <w:abstractNumId w:val="2"/>
  </w:num>
  <w:num w:numId="2" w16cid:durableId="1875264941">
    <w:abstractNumId w:val="6"/>
  </w:num>
  <w:num w:numId="3" w16cid:durableId="230652589">
    <w:abstractNumId w:val="9"/>
  </w:num>
  <w:num w:numId="4" w16cid:durableId="999189944">
    <w:abstractNumId w:val="13"/>
  </w:num>
  <w:num w:numId="5" w16cid:durableId="831993158">
    <w:abstractNumId w:val="12"/>
  </w:num>
  <w:num w:numId="6" w16cid:durableId="664209775">
    <w:abstractNumId w:val="5"/>
  </w:num>
  <w:num w:numId="7" w16cid:durableId="1753429280">
    <w:abstractNumId w:val="15"/>
  </w:num>
  <w:num w:numId="8" w16cid:durableId="1118598964">
    <w:abstractNumId w:val="11"/>
  </w:num>
  <w:num w:numId="9" w16cid:durableId="1648633960">
    <w:abstractNumId w:val="10"/>
  </w:num>
  <w:num w:numId="10" w16cid:durableId="96293626">
    <w:abstractNumId w:val="14"/>
  </w:num>
  <w:num w:numId="11" w16cid:durableId="186868786">
    <w:abstractNumId w:val="1"/>
  </w:num>
  <w:num w:numId="12" w16cid:durableId="129829952">
    <w:abstractNumId w:val="3"/>
  </w:num>
  <w:num w:numId="13" w16cid:durableId="2063357978">
    <w:abstractNumId w:val="7"/>
  </w:num>
  <w:num w:numId="14" w16cid:durableId="1212571540">
    <w:abstractNumId w:val="8"/>
  </w:num>
  <w:num w:numId="15" w16cid:durableId="1418862987">
    <w:abstractNumId w:val="0"/>
  </w:num>
  <w:num w:numId="16" w16cid:durableId="808131075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1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7D"/>
    <w:rsid w:val="00015E15"/>
    <w:rsid w:val="00020D1C"/>
    <w:rsid w:val="000439A8"/>
    <w:rsid w:val="000529FE"/>
    <w:rsid w:val="000574E2"/>
    <w:rsid w:val="000712F5"/>
    <w:rsid w:val="000723C2"/>
    <w:rsid w:val="00084A0B"/>
    <w:rsid w:val="000925F9"/>
    <w:rsid w:val="0009527D"/>
    <w:rsid w:val="000F2F87"/>
    <w:rsid w:val="00173840"/>
    <w:rsid w:val="001A565E"/>
    <w:rsid w:val="001D06C4"/>
    <w:rsid w:val="001D55F9"/>
    <w:rsid w:val="001F100E"/>
    <w:rsid w:val="001F72CA"/>
    <w:rsid w:val="00233385"/>
    <w:rsid w:val="0024511F"/>
    <w:rsid w:val="002501BA"/>
    <w:rsid w:val="00275A2F"/>
    <w:rsid w:val="0029113E"/>
    <w:rsid w:val="002938E3"/>
    <w:rsid w:val="002A6FB2"/>
    <w:rsid w:val="002D4A1A"/>
    <w:rsid w:val="002D5F1D"/>
    <w:rsid w:val="002E03D1"/>
    <w:rsid w:val="002F0DC5"/>
    <w:rsid w:val="00314720"/>
    <w:rsid w:val="00323F28"/>
    <w:rsid w:val="00341DE5"/>
    <w:rsid w:val="00364E5D"/>
    <w:rsid w:val="00390043"/>
    <w:rsid w:val="003A1DB2"/>
    <w:rsid w:val="003C4786"/>
    <w:rsid w:val="003C5F0C"/>
    <w:rsid w:val="003C66AD"/>
    <w:rsid w:val="00412A05"/>
    <w:rsid w:val="00412CA2"/>
    <w:rsid w:val="0046313E"/>
    <w:rsid w:val="0046395E"/>
    <w:rsid w:val="00481F31"/>
    <w:rsid w:val="00496BFB"/>
    <w:rsid w:val="004A0C63"/>
    <w:rsid w:val="004A23C6"/>
    <w:rsid w:val="004C1E19"/>
    <w:rsid w:val="004C5919"/>
    <w:rsid w:val="004E27E6"/>
    <w:rsid w:val="004E3556"/>
    <w:rsid w:val="004F64B4"/>
    <w:rsid w:val="0051006A"/>
    <w:rsid w:val="00524296"/>
    <w:rsid w:val="00593C15"/>
    <w:rsid w:val="005969AD"/>
    <w:rsid w:val="005D1629"/>
    <w:rsid w:val="006770FA"/>
    <w:rsid w:val="006B5896"/>
    <w:rsid w:val="006C70E1"/>
    <w:rsid w:val="006D7E25"/>
    <w:rsid w:val="006E3621"/>
    <w:rsid w:val="006E4118"/>
    <w:rsid w:val="006F484F"/>
    <w:rsid w:val="00713941"/>
    <w:rsid w:val="00735939"/>
    <w:rsid w:val="00747ADD"/>
    <w:rsid w:val="00770BE6"/>
    <w:rsid w:val="007747EB"/>
    <w:rsid w:val="00794B6B"/>
    <w:rsid w:val="007B441B"/>
    <w:rsid w:val="00804885"/>
    <w:rsid w:val="00816BAD"/>
    <w:rsid w:val="008725C3"/>
    <w:rsid w:val="00872EEB"/>
    <w:rsid w:val="00895C49"/>
    <w:rsid w:val="008D1C42"/>
    <w:rsid w:val="008D3ADF"/>
    <w:rsid w:val="00923B9D"/>
    <w:rsid w:val="0093202B"/>
    <w:rsid w:val="009812D7"/>
    <w:rsid w:val="009D2F7B"/>
    <w:rsid w:val="009E4795"/>
    <w:rsid w:val="009F74A8"/>
    <w:rsid w:val="00AB03F4"/>
    <w:rsid w:val="00AB1F38"/>
    <w:rsid w:val="00AC203C"/>
    <w:rsid w:val="00AD644F"/>
    <w:rsid w:val="00AF1017"/>
    <w:rsid w:val="00AF6BAF"/>
    <w:rsid w:val="00B05DFF"/>
    <w:rsid w:val="00B061B0"/>
    <w:rsid w:val="00B4795C"/>
    <w:rsid w:val="00B872D8"/>
    <w:rsid w:val="00BA45CC"/>
    <w:rsid w:val="00BA617A"/>
    <w:rsid w:val="00BB2D07"/>
    <w:rsid w:val="00BC5DF5"/>
    <w:rsid w:val="00C31F1F"/>
    <w:rsid w:val="00C32E1E"/>
    <w:rsid w:val="00C446C4"/>
    <w:rsid w:val="00C449C9"/>
    <w:rsid w:val="00C53CE9"/>
    <w:rsid w:val="00CA75AC"/>
    <w:rsid w:val="00CB3392"/>
    <w:rsid w:val="00CB3C66"/>
    <w:rsid w:val="00CD677D"/>
    <w:rsid w:val="00D45983"/>
    <w:rsid w:val="00D51A89"/>
    <w:rsid w:val="00D66E90"/>
    <w:rsid w:val="00D8470E"/>
    <w:rsid w:val="00DA718F"/>
    <w:rsid w:val="00DB3F54"/>
    <w:rsid w:val="00DB46F8"/>
    <w:rsid w:val="00DC25DA"/>
    <w:rsid w:val="00DF3A6B"/>
    <w:rsid w:val="00E1594E"/>
    <w:rsid w:val="00E21E1A"/>
    <w:rsid w:val="00E231BE"/>
    <w:rsid w:val="00E350AC"/>
    <w:rsid w:val="00E523A2"/>
    <w:rsid w:val="00E76EBD"/>
    <w:rsid w:val="00E904AB"/>
    <w:rsid w:val="00E93E13"/>
    <w:rsid w:val="00EA1686"/>
    <w:rsid w:val="00EB3C95"/>
    <w:rsid w:val="00EC141C"/>
    <w:rsid w:val="00F303F0"/>
    <w:rsid w:val="00F3750B"/>
    <w:rsid w:val="00F7592A"/>
    <w:rsid w:val="00F77291"/>
    <w:rsid w:val="00F916E4"/>
    <w:rsid w:val="00FB6F54"/>
    <w:rsid w:val="00FF7525"/>
    <w:rsid w:val="023CC369"/>
    <w:rsid w:val="05FF005B"/>
    <w:rsid w:val="06D908FE"/>
    <w:rsid w:val="0A77EDFD"/>
    <w:rsid w:val="0B4B9623"/>
    <w:rsid w:val="0B80609A"/>
    <w:rsid w:val="0BE93746"/>
    <w:rsid w:val="0EE03915"/>
    <w:rsid w:val="0F4715E7"/>
    <w:rsid w:val="0FC3EC35"/>
    <w:rsid w:val="106DF484"/>
    <w:rsid w:val="12D3C133"/>
    <w:rsid w:val="15D50DE2"/>
    <w:rsid w:val="16C14FCE"/>
    <w:rsid w:val="16DB1728"/>
    <w:rsid w:val="16EB04C4"/>
    <w:rsid w:val="1705AF72"/>
    <w:rsid w:val="183BDFF2"/>
    <w:rsid w:val="1AB5CC16"/>
    <w:rsid w:val="1ABBA8B0"/>
    <w:rsid w:val="1B3A6874"/>
    <w:rsid w:val="1D6694FB"/>
    <w:rsid w:val="1D83D613"/>
    <w:rsid w:val="1E33C49A"/>
    <w:rsid w:val="1F626729"/>
    <w:rsid w:val="1FB33B98"/>
    <w:rsid w:val="202C7D0D"/>
    <w:rsid w:val="202CE1DE"/>
    <w:rsid w:val="2033DE33"/>
    <w:rsid w:val="22B50856"/>
    <w:rsid w:val="22C92413"/>
    <w:rsid w:val="23FF2639"/>
    <w:rsid w:val="2549857A"/>
    <w:rsid w:val="27C21BE4"/>
    <w:rsid w:val="29AEC793"/>
    <w:rsid w:val="2D489C74"/>
    <w:rsid w:val="2D9D8C33"/>
    <w:rsid w:val="2DD876FE"/>
    <w:rsid w:val="2FEF5EAD"/>
    <w:rsid w:val="31F2CB58"/>
    <w:rsid w:val="35CFE552"/>
    <w:rsid w:val="374294CF"/>
    <w:rsid w:val="37C2A08A"/>
    <w:rsid w:val="3A377B5A"/>
    <w:rsid w:val="3B1BD45E"/>
    <w:rsid w:val="3D49BB67"/>
    <w:rsid w:val="3EBEFA83"/>
    <w:rsid w:val="40368DC8"/>
    <w:rsid w:val="42F2A439"/>
    <w:rsid w:val="436F0A01"/>
    <w:rsid w:val="451AB29E"/>
    <w:rsid w:val="4582B885"/>
    <w:rsid w:val="466E9D1C"/>
    <w:rsid w:val="46E4D63C"/>
    <w:rsid w:val="4991481E"/>
    <w:rsid w:val="49B20030"/>
    <w:rsid w:val="4C78D9BF"/>
    <w:rsid w:val="5287EF16"/>
    <w:rsid w:val="537ECF91"/>
    <w:rsid w:val="546DE9CD"/>
    <w:rsid w:val="54A014A8"/>
    <w:rsid w:val="54CF792F"/>
    <w:rsid w:val="553DB7C7"/>
    <w:rsid w:val="55F5690D"/>
    <w:rsid w:val="57EC142D"/>
    <w:rsid w:val="59950974"/>
    <w:rsid w:val="5A108421"/>
    <w:rsid w:val="5A867C02"/>
    <w:rsid w:val="5D0CEBB3"/>
    <w:rsid w:val="5DD5F770"/>
    <w:rsid w:val="5E233184"/>
    <w:rsid w:val="61B22B9B"/>
    <w:rsid w:val="6B040600"/>
    <w:rsid w:val="6BF2F50B"/>
    <w:rsid w:val="6BF66B9B"/>
    <w:rsid w:val="6CF797B7"/>
    <w:rsid w:val="6D7C1E1E"/>
    <w:rsid w:val="6D906E90"/>
    <w:rsid w:val="6DDA22EB"/>
    <w:rsid w:val="701825C8"/>
    <w:rsid w:val="712E664E"/>
    <w:rsid w:val="7526E2EF"/>
    <w:rsid w:val="7549C9C1"/>
    <w:rsid w:val="76269F01"/>
    <w:rsid w:val="79B01C34"/>
    <w:rsid w:val="7C1F21FB"/>
    <w:rsid w:val="7DF1B9EF"/>
    <w:rsid w:val="7E375AF7"/>
    <w:rsid w:val="7EC3A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D4EC1"/>
  <w15:chartTrackingRefBased/>
  <w15:docId w15:val="{29138B20-D87D-4B81-AFFC-B8DE7C59A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592A"/>
    <w:rPr>
      <w:rFonts w:ascii="Times New Roman" w:eastAsia="Times New Roman" w:hAnsi="Times New Roman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061B0"/>
    <w:pPr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61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6313E"/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6313E"/>
    <w:rPr>
      <w:rFonts w:ascii="Times New Roman" w:hAnsi="Times New Roman" w:cs="Times New Roman"/>
      <w:sz w:val="18"/>
      <w:szCs w:val="18"/>
      <w:lang w:val="en-GB"/>
    </w:rPr>
  </w:style>
  <w:style w:type="paragraph" w:styleId="Paragraphedeliste">
    <w:name w:val="List Paragraph"/>
    <w:basedOn w:val="Normal"/>
    <w:uiPriority w:val="34"/>
    <w:qFormat/>
    <w:rsid w:val="00CB339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41DE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41DE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41DE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41DE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41DE5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rmalWeb">
    <w:name w:val="Normal (Web)"/>
    <w:basedOn w:val="Normal"/>
    <w:uiPriority w:val="99"/>
    <w:unhideWhenUsed/>
    <w:rsid w:val="004C5919"/>
    <w:pPr>
      <w:spacing w:before="100" w:beforeAutospacing="1" w:after="100" w:afterAutospacing="1"/>
    </w:pPr>
    <w:rPr>
      <w:rFonts w:ascii="Times" w:eastAsiaTheme="minorEastAsia" w:hAnsi="Times"/>
      <w:sz w:val="20"/>
      <w:szCs w:val="20"/>
    </w:rPr>
  </w:style>
  <w:style w:type="paragraph" w:styleId="Retraitcorpsdetexte">
    <w:name w:val="Body Text Indent"/>
    <w:basedOn w:val="Normal"/>
    <w:link w:val="RetraitcorpsdetexteCar"/>
    <w:rsid w:val="001F72CA"/>
    <w:pPr>
      <w:ind w:left="1418" w:hanging="284"/>
      <w:jc w:val="both"/>
    </w:pPr>
    <w:rPr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1F72CA"/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paragraph">
    <w:name w:val="paragraph"/>
    <w:basedOn w:val="Normal"/>
    <w:rsid w:val="005969AD"/>
    <w:pPr>
      <w:spacing w:before="100" w:beforeAutospacing="1" w:after="100" w:afterAutospacing="1"/>
    </w:pPr>
  </w:style>
  <w:style w:type="character" w:customStyle="1" w:styleId="normaltextrun">
    <w:name w:val="normaltextrun"/>
    <w:basedOn w:val="Policepardfaut"/>
    <w:rsid w:val="005969AD"/>
  </w:style>
  <w:style w:type="character" w:customStyle="1" w:styleId="eop">
    <w:name w:val="eop"/>
    <w:basedOn w:val="Policepardfaut"/>
    <w:rsid w:val="005969AD"/>
  </w:style>
  <w:style w:type="paragraph" w:styleId="En-tte">
    <w:name w:val="header"/>
    <w:basedOn w:val="Normal"/>
    <w:link w:val="En-tteCar"/>
    <w:uiPriority w:val="99"/>
    <w:unhideWhenUsed/>
    <w:rsid w:val="002501B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501BA"/>
    <w:rPr>
      <w:rFonts w:ascii="Times New Roman" w:eastAsia="Times New Roman" w:hAnsi="Times New Roman" w:cs="Times New Roman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501B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501BA"/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32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1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593E4D76240A47BD8B73147240E4F5" ma:contentTypeVersion="22" ma:contentTypeDescription="Crée un document." ma:contentTypeScope="" ma:versionID="970784c33ac74d387050b51dd73ccb1f">
  <xsd:schema xmlns:xsd="http://www.w3.org/2001/XMLSchema" xmlns:xs="http://www.w3.org/2001/XMLSchema" xmlns:p="http://schemas.microsoft.com/office/2006/metadata/properties" xmlns:ns2="a75842d0-7727-4bd7-adcb-64aee0e0d4cf" xmlns:ns3="ca0b36a5-2e6a-4439-8285-f7b80704b28b" targetNamespace="http://schemas.microsoft.com/office/2006/metadata/properties" ma:root="true" ma:fieldsID="502496ac7856b9acf5a1a31ba724d13e" ns2:_="" ns3:_="">
    <xsd:import namespace="a75842d0-7727-4bd7-adcb-64aee0e0d4cf"/>
    <xsd:import namespace="ca0b36a5-2e6a-4439-8285-f7b80704b2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842d0-7727-4bd7-adcb-64aee0e0d4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Dernier partage par heure par utilisateur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Dernier partage par heur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55ce2dac-1a52-48c3-bb98-80af4ffadb44}" ma:internalName="TaxCatchAll" ma:showField="CatchAllData" ma:web="a75842d0-7727-4bd7-adcb-64aee0e0d4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b36a5-2e6a-4439-8285-f7b80704b2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79ffc106-8a89-45ce-8f97-f21283b46f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b36a5-2e6a-4439-8285-f7b80704b28b">
      <Terms xmlns="http://schemas.microsoft.com/office/infopath/2007/PartnerControls"/>
    </lcf76f155ced4ddcb4097134ff3c332f>
    <TaxCatchAll xmlns="a75842d0-7727-4bd7-adcb-64aee0e0d4cf" xsi:nil="true"/>
  </documentManagement>
</p:properties>
</file>

<file path=customXml/itemProps1.xml><?xml version="1.0" encoding="utf-8"?>
<ds:datastoreItem xmlns:ds="http://schemas.openxmlformats.org/officeDocument/2006/customXml" ds:itemID="{F0D5EC5F-D7C0-4800-B0D4-57E5F7C23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5842d0-7727-4bd7-adcb-64aee0e0d4cf"/>
    <ds:schemaRef ds:uri="ca0b36a5-2e6a-4439-8285-f7b80704b2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D3E0E0-C8B7-42AD-AA7A-FA712C7562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AFD722-6551-4118-8D5A-80C132E880E8}">
  <ds:schemaRefs>
    <ds:schemaRef ds:uri="http://schemas.microsoft.com/office/2006/metadata/properties"/>
    <ds:schemaRef ds:uri="http://schemas.microsoft.com/office/infopath/2007/PartnerControls"/>
    <ds:schemaRef ds:uri="ca0b36a5-2e6a-4439-8285-f7b80704b28b"/>
    <ds:schemaRef ds:uri="a75842d0-7727-4bd7-adcb-64aee0e0d4c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947</Characters>
  <Application>Microsoft Office Word</Application>
  <DocSecurity>0</DocSecurity>
  <Lines>7</Lines>
  <Paragraphs>2</Paragraphs>
  <ScaleCrop>false</ScaleCrop>
  <Company>Syndicat Autolib' Vélib' Métropole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Frédéric Brandt</dc:creator>
  <cp:keywords/>
  <dc:description/>
  <cp:lastModifiedBy>Fabienne PUIG</cp:lastModifiedBy>
  <cp:revision>16</cp:revision>
  <cp:lastPrinted>2020-09-24T14:51:00Z</cp:lastPrinted>
  <dcterms:created xsi:type="dcterms:W3CDTF">2026-04-28T15:03:00Z</dcterms:created>
  <dcterms:modified xsi:type="dcterms:W3CDTF">2026-07-01T11:44:00Z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0x01010067593E4D76240A47BD8B73147240E4F5</vt:lpwstr>
  </property>
  <property fmtid="{D5CDD505-2E9C-101B-9397-08002B2CF9AE}" pid="3" name="MediaServiceImageTags">
    <vt:lpwstr/>
  </property>
</Properties>
</file>